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　　　　　　　　　　　　　　　　　　　　　　　　　　　　　　　　　　　　　　　　　　　　　　　　　　　　　　　　　　　　壮瞥町無料職業紹介所</w:t>
      </w:r>
    </w:p>
    <w:tbl>
      <w:tblPr>
        <w:tblStyle w:val="23"/>
        <w:tblW w:w="156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94"/>
        <w:gridCol w:w="703"/>
        <w:gridCol w:w="180"/>
        <w:gridCol w:w="103"/>
        <w:gridCol w:w="418"/>
        <w:gridCol w:w="421"/>
        <w:gridCol w:w="281"/>
        <w:gridCol w:w="147"/>
        <w:gridCol w:w="416"/>
        <w:gridCol w:w="138"/>
        <w:gridCol w:w="143"/>
        <w:gridCol w:w="132"/>
        <w:gridCol w:w="141"/>
        <w:gridCol w:w="130"/>
        <w:gridCol w:w="567"/>
        <w:gridCol w:w="1295"/>
        <w:gridCol w:w="817"/>
        <w:gridCol w:w="419"/>
        <w:gridCol w:w="987"/>
        <w:gridCol w:w="271"/>
        <w:gridCol w:w="1224"/>
        <w:gridCol w:w="512"/>
        <w:gridCol w:w="746"/>
        <w:gridCol w:w="266"/>
        <w:gridCol w:w="695"/>
        <w:gridCol w:w="991"/>
        <w:gridCol w:w="572"/>
        <w:gridCol w:w="137"/>
        <w:gridCol w:w="141"/>
        <w:gridCol w:w="1607"/>
      </w:tblGrid>
      <w:tr>
        <w:trPr>
          <w:trHeight w:val="270" w:hRule="atLeast"/>
        </w:trPr>
        <w:tc>
          <w:tcPr>
            <w:tcW w:w="1977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※求人番号</w:t>
            </w:r>
          </w:p>
        </w:tc>
        <w:tc>
          <w:tcPr>
            <w:tcW w:w="2067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6495" w:type="dxa"/>
            <w:gridSpan w:val="11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/>
                <w:spacing w:val="220"/>
                <w:sz w:val="44"/>
              </w:rPr>
              <w:t>求人申込</w:t>
            </w:r>
            <w:r>
              <w:rPr>
                <w:rFonts w:hint="eastAsia"/>
                <w:sz w:val="44"/>
              </w:rPr>
              <w:t>書</w:t>
            </w:r>
          </w:p>
        </w:tc>
        <w:tc>
          <w:tcPr>
            <w:tcW w:w="1707" w:type="dxa"/>
            <w:gridSpan w:val="3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求人有効期限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職種コード</w:t>
            </w:r>
          </w:p>
        </w:tc>
        <w:tc>
          <w:tcPr>
            <w:tcW w:w="245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35" w:hRule="atLeast"/>
        </w:trPr>
        <w:tc>
          <w:tcPr>
            <w:tcW w:w="1977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67" w:type="dxa"/>
            <w:gridSpan w:val="8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95" w:type="dxa"/>
            <w:gridSpan w:val="11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7" w:type="dxa"/>
            <w:gridSpan w:val="3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業種コード</w:t>
            </w:r>
          </w:p>
        </w:tc>
        <w:tc>
          <w:tcPr>
            <w:tcW w:w="245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15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5120" w:type="dxa"/>
            <w:gridSpan w:val="8"/>
            <w:vMerge w:val="restart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Merge w:val="restart"/>
            <w:shd w:val="clear" w:color="auto" w:fill="FFFFCC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</w:rPr>
            </w:pP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採</w:t>
            </w:r>
            <w:r>
              <w:rPr>
                <w:rFonts w:hint="eastAsia"/>
                <w:spacing w:val="52"/>
              </w:rPr>
              <w:t>用</w:t>
            </w:r>
            <w:r>
              <w:rPr>
                <w:rFonts w:hint="eastAsia"/>
              </w:rPr>
              <w:t>人数</w:t>
            </w:r>
          </w:p>
        </w:tc>
        <w:tc>
          <w:tcPr>
            <w:tcW w:w="2457" w:type="dxa"/>
            <w:gridSpan w:val="4"/>
            <w:vMerge w:val="restar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</w:t>
            </w:r>
          </w:p>
        </w:tc>
      </w:tr>
      <w:tr>
        <w:trPr>
          <w:trHeight w:val="498" w:hRule="atLeast"/>
        </w:trPr>
        <w:tc>
          <w:tcPr>
            <w:tcW w:w="10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215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0" w:type="dxa"/>
            <w:gridSpan w:val="8"/>
            <w:vMerge w:val="continue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7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94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15" w:type="dxa"/>
            <w:gridSpan w:val="15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817" w:type="dxa"/>
            <w:vMerge w:val="restart"/>
            <w:shd w:val="clear" w:color="auto" w:fill="FFFFCC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5120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991" w:type="dxa"/>
            <w:vMerge w:val="restart"/>
            <w:shd w:val="clear" w:color="auto" w:fill="FFFFCC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</w:rPr>
            </w:pPr>
            <w:r>
              <w:rPr>
                <w:rFonts w:hint="eastAsia"/>
                <w:spacing w:val="-52"/>
              </w:rPr>
              <w:t>　</w:t>
            </w:r>
            <w:r>
              <w:rPr>
                <w:rFonts w:hint="eastAsia"/>
              </w:rPr>
              <w:t>雇</w:t>
            </w:r>
            <w:r>
              <w:rPr>
                <w:rFonts w:hint="eastAsia"/>
                <w:spacing w:val="52"/>
              </w:rPr>
              <w:t>用</w:t>
            </w:r>
            <w:r>
              <w:rPr>
                <w:rFonts w:hint="eastAsia"/>
              </w:rPr>
              <w:t>期間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臨時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月　　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日から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月　　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日まで</w:t>
            </w:r>
          </w:p>
        </w:tc>
      </w:tr>
      <w:tr>
        <w:trPr/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15" w:type="dxa"/>
            <w:gridSpan w:val="1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0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線　　　　　駅・バス停（　　　　　　　）</w:t>
            </w: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1094" w:type="dxa"/>
            <w:shd w:val="clear" w:color="auto" w:fill="FFFFCC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253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0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19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restart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5120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CC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主な仕事</w:t>
            </w:r>
          </w:p>
        </w:tc>
        <w:tc>
          <w:tcPr>
            <w:tcW w:w="991" w:type="dxa"/>
            <w:shd w:val="clear" w:color="auto" w:fill="FFFFCC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245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94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会社の</w:t>
            </w:r>
            <w:r>
              <w:rPr>
                <w:rFonts w:hint="eastAsia"/>
                <w:spacing w:val="105"/>
              </w:rPr>
              <w:t>特</w:t>
            </w:r>
            <w:r>
              <w:rPr>
                <w:rFonts w:hint="eastAsia"/>
              </w:rPr>
              <w:t>徴</w:t>
            </w:r>
          </w:p>
        </w:tc>
        <w:tc>
          <w:tcPr>
            <w:tcW w:w="5215" w:type="dxa"/>
            <w:gridSpan w:val="15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0" w:type="dxa"/>
            <w:gridSpan w:val="8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Merge w:val="restart"/>
            <w:shd w:val="clear" w:color="auto" w:fill="FFFFCC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免許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45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15" w:type="dxa"/>
            <w:gridSpan w:val="1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0" w:type="dxa"/>
            <w:gridSpan w:val="8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15" w:type="dxa"/>
            <w:gridSpan w:val="1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0" w:type="dxa"/>
            <w:gridSpan w:val="8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7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7" w:hRule="atLeast"/>
        </w:trPr>
        <w:tc>
          <w:tcPr>
            <w:tcW w:w="1094" w:type="dxa"/>
            <w:vMerge w:val="restart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（品目）</w:t>
            </w:r>
          </w:p>
        </w:tc>
        <w:tc>
          <w:tcPr>
            <w:tcW w:w="5215" w:type="dxa"/>
            <w:gridSpan w:val="15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0" w:type="dxa"/>
            <w:gridSpan w:val="8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15" w:type="dxa"/>
            <w:gridSpan w:val="1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20" w:type="dxa"/>
            <w:gridSpan w:val="8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63" w:type="dxa"/>
            <w:gridSpan w:val="2"/>
            <w:shd w:val="clear" w:color="auto" w:fill="FFFFCC"/>
            <w:vAlign w:val="top"/>
          </w:tcPr>
          <w:p>
            <w:pPr>
              <w:pStyle w:val="0"/>
              <w:tabs>
                <w:tab w:val="left" w:leader="none" w:pos="2727"/>
              </w:tabs>
              <w:ind w:right="46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作業上不可と</w:t>
            </w:r>
            <w:r>
              <w:rPr>
                <w:rFonts w:hint="eastAsia"/>
                <w:sz w:val="16"/>
                <w:shd w:val="clear" w:color="auto" w:fill="FFFFCC"/>
              </w:rPr>
              <w:t>す</w:t>
            </w:r>
            <w:r>
              <w:rPr>
                <w:rFonts w:hint="eastAsia"/>
                <w:sz w:val="16"/>
              </w:rPr>
              <w:t>る身体条件</w:t>
            </w:r>
          </w:p>
        </w:tc>
        <w:tc>
          <w:tcPr>
            <w:tcW w:w="188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1" w:hRule="atLeast"/>
        </w:trPr>
        <w:tc>
          <w:tcPr>
            <w:tcW w:w="1094" w:type="dxa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669" w:type="dxa"/>
            <w:gridSpan w:val="8"/>
            <w:vAlign w:val="center"/>
          </w:tcPr>
          <w:p>
            <w:pPr>
              <w:pStyle w:val="0"/>
              <w:ind w:firstLine="1892" w:firstLineChars="1000"/>
              <w:rPr>
                <w:rFonts w:hint="default"/>
              </w:rPr>
            </w:pPr>
            <w:r>
              <w:rPr>
                <w:rFonts w:hint="eastAsia"/>
              </w:rPr>
              <w:t>万円</w:t>
            </w:r>
          </w:p>
        </w:tc>
        <w:tc>
          <w:tcPr>
            <w:tcW w:w="2546" w:type="dxa"/>
            <w:gridSpan w:val="7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創業設立　　　　　年</w:t>
            </w:r>
          </w:p>
        </w:tc>
        <w:tc>
          <w:tcPr>
            <w:tcW w:w="817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006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" w:firstLineChars="100"/>
              <w:rPr>
                <w:rFonts w:hint="default"/>
              </w:rPr>
            </w:pPr>
            <w:r>
              <w:rPr>
                <w:rFonts w:hint="eastAsia"/>
              </w:rPr>
              <w:t>　　時　　分　～　　　時　　分</w:t>
            </w:r>
          </w:p>
        </w:tc>
        <w:tc>
          <w:tcPr>
            <w:tcW w:w="695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休日</w:t>
            </w:r>
          </w:p>
        </w:tc>
        <w:tc>
          <w:tcPr>
            <w:tcW w:w="3448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月・火・水・木・金・土・日・祝</w:t>
            </w:r>
          </w:p>
        </w:tc>
      </w:tr>
      <w:tr>
        <w:trPr>
          <w:trHeight w:val="555" w:hRule="atLeast"/>
        </w:trPr>
        <w:tc>
          <w:tcPr>
            <w:tcW w:w="1094" w:type="dxa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825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当事業所　　　人</w:t>
            </w:r>
          </w:p>
        </w:tc>
        <w:tc>
          <w:tcPr>
            <w:tcW w:w="1528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うち女性　　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企業全体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817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006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時　　分　～　　　時　　分</w:t>
            </w:r>
          </w:p>
        </w:tc>
        <w:tc>
          <w:tcPr>
            <w:tcW w:w="695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57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1094" w:type="dxa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"/>
                <w:w w:val="71"/>
                <w:kern w:val="0"/>
                <w:fitText w:val="756" w:id="1"/>
              </w:rPr>
              <w:t>加入保険</w:t>
            </w:r>
            <w:r>
              <w:rPr>
                <w:rFonts w:hint="eastAsia"/>
                <w:spacing w:val="0"/>
                <w:w w:val="71"/>
                <w:kern w:val="0"/>
                <w:fitText w:val="756" w:id="1"/>
              </w:rPr>
              <w:t>等</w:t>
            </w: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</w:t>
            </w:r>
          </w:p>
        </w:tc>
        <w:tc>
          <w:tcPr>
            <w:tcW w:w="7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労災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</w:t>
            </w:r>
          </w:p>
        </w:tc>
        <w:tc>
          <w:tcPr>
            <w:tcW w:w="7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厚生</w:t>
            </w:r>
          </w:p>
        </w:tc>
        <w:tc>
          <w:tcPr>
            <w:tcW w:w="1113" w:type="dxa"/>
            <w:gridSpan w:val="5"/>
            <w:vAlign w:val="top"/>
          </w:tcPr>
          <w:p>
            <w:pPr>
              <w:pStyle w:val="0"/>
              <w:ind w:left="418" w:hanging="418" w:hangingChars="3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退職金共済　有／無</w:t>
            </w:r>
          </w:p>
        </w:tc>
        <w:tc>
          <w:tcPr>
            <w:tcW w:w="1295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退職金制度</w:t>
            </w:r>
          </w:p>
          <w:p>
            <w:pPr>
              <w:pStyle w:val="0"/>
              <w:ind w:firstLine="418" w:firstLineChars="3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有／無</w:t>
            </w:r>
          </w:p>
        </w:tc>
        <w:tc>
          <w:tcPr>
            <w:tcW w:w="817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006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時　　分　～　　　時　　分</w:t>
            </w:r>
          </w:p>
        </w:tc>
        <w:tc>
          <w:tcPr>
            <w:tcW w:w="695" w:type="dxa"/>
            <w:shd w:val="clear" w:color="auto" w:fill="FFFFCC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pacing w:val="59"/>
                <w:sz w:val="16"/>
              </w:rPr>
              <w:t>年</w:t>
            </w:r>
            <w:r>
              <w:rPr>
                <w:rFonts w:hint="eastAsia"/>
                <w:sz w:val="16"/>
              </w:rPr>
              <w:t>間休日数</w:t>
            </w:r>
          </w:p>
        </w:tc>
        <w:tc>
          <w:tcPr>
            <w:tcW w:w="991" w:type="dxa"/>
            <w:vAlign w:val="center"/>
          </w:tcPr>
          <w:p>
            <w:pPr>
              <w:pStyle w:val="0"/>
              <w:ind w:firstLine="568" w:firstLineChars="300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457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週休二日制（　有　無）</w:t>
            </w:r>
          </w:p>
        </w:tc>
      </w:tr>
      <w:tr>
        <w:trPr>
          <w:trHeight w:val="386" w:hRule="atLeast"/>
        </w:trPr>
        <w:tc>
          <w:tcPr>
            <w:tcW w:w="1094" w:type="dxa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定年制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有／無　　歳まで</w:t>
            </w:r>
          </w:p>
        </w:tc>
        <w:tc>
          <w:tcPr>
            <w:tcW w:w="1819" w:type="dxa"/>
            <w:gridSpan w:val="8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再雇用　有／無　歳まで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勤務延長　有</w:t>
            </w:r>
            <w:r>
              <w:rPr>
                <w:rFonts w:hint="default"/>
                <w:sz w:val="16"/>
              </w:rPr>
              <w:t>/</w:t>
            </w:r>
            <w:r>
              <w:rPr>
                <w:rFonts w:hint="eastAsia"/>
                <w:sz w:val="16"/>
              </w:rPr>
              <w:t>無　歳まで</w:t>
            </w:r>
          </w:p>
        </w:tc>
        <w:tc>
          <w:tcPr>
            <w:tcW w:w="1236" w:type="dxa"/>
            <w:gridSpan w:val="2"/>
            <w:vMerge w:val="restart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賃金形態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及び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賃金（税込）</w:t>
            </w:r>
          </w:p>
        </w:tc>
        <w:tc>
          <w:tcPr>
            <w:tcW w:w="470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月給制・日給月給制・日給制・時間給制・その他（　　　　　）</w:t>
            </w:r>
          </w:p>
        </w:tc>
        <w:tc>
          <w:tcPr>
            <w:tcW w:w="991" w:type="dxa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賃金支払日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毎　月</w:t>
            </w:r>
          </w:p>
        </w:tc>
        <w:tc>
          <w:tcPr>
            <w:tcW w:w="16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日</w:t>
            </w:r>
          </w:p>
        </w:tc>
      </w:tr>
      <w:tr>
        <w:trPr>
          <w:trHeight w:val="419" w:hRule="atLeast"/>
        </w:trPr>
        <w:tc>
          <w:tcPr>
            <w:tcW w:w="1094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選　考</w:t>
            </w:r>
          </w:p>
        </w:tc>
        <w:tc>
          <w:tcPr>
            <w:tcW w:w="98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書類選考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125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 w:val="restart"/>
            <w:vAlign w:val="top"/>
          </w:tcPr>
          <w:p>
            <w:pPr>
              <w:pStyle w:val="0"/>
              <w:snapToGrid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就業（選考）場所までの略図（最寄駅・バス停からの手順）</w:t>
            </w:r>
          </w:p>
        </w:tc>
        <w:tc>
          <w:tcPr>
            <w:tcW w:w="1236" w:type="dxa"/>
            <w:gridSpan w:val="2"/>
            <w:vMerge w:val="continue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1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基本給（　月額換算　・　平均労働日数　　　日　）</w:t>
            </w:r>
          </w:p>
        </w:tc>
        <w:tc>
          <w:tcPr>
            <w:tcW w:w="991" w:type="dxa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賃金締切日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毎　月</w:t>
            </w:r>
          </w:p>
        </w:tc>
        <w:tc>
          <w:tcPr>
            <w:tcW w:w="160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日</w:t>
            </w:r>
          </w:p>
        </w:tc>
      </w:tr>
      <w:tr>
        <w:trPr>
          <w:trHeight w:val="425" w:hRule="atLeast"/>
        </w:trPr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接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125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gridSpan w:val="2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7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～　　　　　　　　円</w:t>
            </w:r>
          </w:p>
        </w:tc>
        <w:tc>
          <w:tcPr>
            <w:tcW w:w="991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昇給</w:t>
            </w:r>
          </w:p>
        </w:tc>
        <w:tc>
          <w:tcPr>
            <w:tcW w:w="245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（ベースアップ込みの前年度実績）</w:t>
            </w:r>
          </w:p>
        </w:tc>
      </w:tr>
      <w:tr>
        <w:trPr>
          <w:trHeight w:val="417" w:hRule="atLeast"/>
        </w:trPr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125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gridSpan w:val="2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定期的に支払われる手当</w:t>
            </w: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6" w:hRule="atLeast"/>
        </w:trPr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携行品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履歴書</w:t>
            </w:r>
          </w:p>
        </w:tc>
        <w:tc>
          <w:tcPr>
            <w:tcW w:w="125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gridSpan w:val="2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68" w:firstLineChars="300"/>
              <w:rPr>
                <w:rFonts w:hint="default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122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円</w:t>
            </w:r>
          </w:p>
        </w:tc>
        <w:tc>
          <w:tcPr>
            <w:tcW w:w="125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68" w:firstLineChars="300"/>
              <w:rPr>
                <w:rFonts w:hint="default"/>
              </w:rPr>
            </w:pPr>
            <w:r>
              <w:rPr>
                <w:rFonts w:hint="eastAsia"/>
              </w:rPr>
              <w:t>手当</w:t>
            </w:r>
          </w:p>
        </w:tc>
        <w:tc>
          <w:tcPr>
            <w:tcW w:w="961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円</w:t>
            </w:r>
          </w:p>
        </w:tc>
        <w:tc>
          <w:tcPr>
            <w:tcW w:w="991" w:type="dxa"/>
            <w:vMerge w:val="restart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245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（前年度実績）</w:t>
            </w:r>
          </w:p>
        </w:tc>
      </w:tr>
      <w:tr>
        <w:trPr>
          <w:trHeight w:val="416" w:hRule="atLeast"/>
        </w:trPr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5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gridSpan w:val="2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基本給</w:t>
            </w:r>
            <w:r>
              <w:rPr>
                <w:rFonts w:hint="default"/>
              </w:rPr>
              <w:t>+</w:t>
            </w:r>
            <w:r>
              <w:rPr>
                <w:rFonts w:hint="eastAsia"/>
              </w:rPr>
              <w:t>手当て</w:t>
            </w:r>
            <w:r>
              <w:rPr>
                <w:rFonts w:hint="default"/>
              </w:rPr>
              <w:t>=</w:t>
            </w:r>
            <w:r>
              <w:rPr>
                <w:rFonts w:hint="eastAsia"/>
              </w:rPr>
              <w:t>毎月の賃金合計</w:t>
            </w: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年</w:t>
            </w:r>
          </w:p>
        </w:tc>
        <w:tc>
          <w:tcPr>
            <w:tcW w:w="1748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回</w:t>
            </w:r>
          </w:p>
        </w:tc>
      </w:tr>
      <w:tr>
        <w:trPr>
          <w:trHeight w:val="421" w:hRule="atLeast"/>
        </w:trPr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採否決定</w:t>
            </w:r>
          </w:p>
        </w:tc>
        <w:tc>
          <w:tcPr>
            <w:tcW w:w="2096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即決</w:t>
            </w: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gridSpan w:val="2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0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～　　　　　　円</w:t>
            </w:r>
          </w:p>
        </w:tc>
        <w:tc>
          <w:tcPr>
            <w:tcW w:w="991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7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703" w:firstLineChars="900"/>
              <w:rPr>
                <w:rFonts w:hint="default"/>
              </w:rPr>
            </w:pPr>
            <w:r>
              <w:rPr>
                <w:rFonts w:hint="eastAsia"/>
              </w:rPr>
              <w:t>月分</w:t>
            </w:r>
          </w:p>
        </w:tc>
      </w:tr>
      <w:tr>
        <w:trPr>
          <w:trHeight w:val="413" w:hRule="atLeast"/>
        </w:trPr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6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選考後　　　　　日</w:t>
            </w: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6" w:type="dxa"/>
            <w:gridSpan w:val="2"/>
            <w:shd w:val="clear" w:color="auto" w:fill="FFFFCC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98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全額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定額（最高　　　　　　円）</w:t>
            </w:r>
          </w:p>
        </w:tc>
        <w:tc>
          <w:tcPr>
            <w:tcW w:w="6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344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94" w:type="dxa"/>
            <w:vMerge w:val="restart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8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課係名</w:t>
            </w:r>
          </w:p>
        </w:tc>
        <w:tc>
          <w:tcPr>
            <w:tcW w:w="2096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42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パートタイマーに適用される就業規則　　有／無</w:t>
            </w:r>
          </w:p>
        </w:tc>
        <w:tc>
          <w:tcPr>
            <w:tcW w:w="695" w:type="dxa"/>
            <w:vMerge w:val="restart"/>
            <w:shd w:val="clear" w:color="auto" w:fill="FFFFCC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44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94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8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96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42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パートタイマーに適用される退職金制度　有／無</w:t>
            </w:r>
          </w:p>
        </w:tc>
        <w:tc>
          <w:tcPr>
            <w:tcW w:w="695" w:type="dxa"/>
            <w:vMerge w:val="continue"/>
            <w:shd w:val="clear" w:color="auto" w:fill="FFFFCC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4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120" w:lineRule="auto"/>
        <w:rPr>
          <w:rFonts w:hint="default"/>
        </w:rPr>
      </w:pPr>
    </w:p>
    <w:sectPr>
      <w:pgSz w:w="16838" w:h="11906" w:orient="landscape"/>
      <w:pgMar w:top="567" w:right="567" w:bottom="567" w:left="567" w:header="851" w:footer="992" w:gutter="0"/>
      <w:cols w:space="720"/>
      <w:textDirection w:val="lrTb"/>
      <w:docGrid w:type="linesAndChars" w:linePitch="290" w:charSpace="-4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560</Characters>
  <Application>JUST Note</Application>
  <Lines>280</Lines>
  <Paragraphs>117</Paragraphs>
  <CharactersWithSpaces>779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住民福祉課１</dc:creator>
  <cp:lastModifiedBy>産業振興課１</cp:lastModifiedBy>
  <cp:lastPrinted>2020-04-21T10:51:14Z</cp:lastPrinted>
  <dcterms:created xsi:type="dcterms:W3CDTF">2019-07-03T00:53:00Z</dcterms:created>
  <dcterms:modified xsi:type="dcterms:W3CDTF">2020-04-20T02:37:00Z</dcterms:modified>
  <cp:revision>2</cp:revision>
</cp:coreProperties>
</file>